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760BCF67" w:rsidR="003F0D66" w:rsidRDefault="009048A7" w:rsidP="00A81D29">
      <w:pPr>
        <w:shd w:val="clear" w:color="auto" w:fill="FFFFFF"/>
        <w:suppressAutoHyphens/>
        <w:spacing w:line="240" w:lineRule="auto"/>
        <w:jc w:val="center"/>
        <w:rPr>
          <w:rFonts w:cstheme="minorHAnsi"/>
          <w:smallCaps/>
          <w:sz w:val="40"/>
          <w:szCs w:val="40"/>
        </w:rPr>
      </w:pPr>
      <w:r>
        <w:rPr>
          <w:rFonts w:cstheme="minorHAnsi"/>
          <w:smallCaps/>
          <w:noProof/>
          <w:sz w:val="40"/>
          <w:szCs w:val="40"/>
        </w:rPr>
        <w:drawing>
          <wp:anchor distT="0" distB="0" distL="114300" distR="114300" simplePos="0" relativeHeight="251657728" behindDoc="0" locked="0" layoutInCell="1" allowOverlap="1" wp14:anchorId="5A6B9415" wp14:editId="7F4FE2B8">
            <wp:simplePos x="0" y="0"/>
            <wp:positionH relativeFrom="column">
              <wp:posOffset>3476626</wp:posOffset>
            </wp:positionH>
            <wp:positionV relativeFrom="paragraph">
              <wp:posOffset>-330835</wp:posOffset>
            </wp:positionV>
            <wp:extent cx="1257300" cy="1084580"/>
            <wp:effectExtent l="133350" t="152400" r="57150" b="134620"/>
            <wp:wrapThrough wrapText="bothSides">
              <wp:wrapPolygon edited="0">
                <wp:start x="-648" y="190"/>
                <wp:lineTo x="-2222" y="708"/>
                <wp:lineTo x="-790" y="6547"/>
                <wp:lineTo x="-2050" y="6962"/>
                <wp:lineTo x="-618" y="12801"/>
                <wp:lineTo x="-2192" y="13320"/>
                <wp:lineTo x="-670" y="19524"/>
                <wp:lineTo x="11060" y="21574"/>
                <wp:lineTo x="20276" y="21692"/>
                <wp:lineTo x="20591" y="21589"/>
                <wp:lineTo x="21850" y="21174"/>
                <wp:lineTo x="21764" y="18047"/>
                <wp:lineTo x="21906" y="11689"/>
                <wp:lineTo x="21733" y="5435"/>
                <wp:lineTo x="20076" y="65"/>
                <wp:lineTo x="19764" y="-2593"/>
                <wp:lineTo x="7536" y="-2508"/>
                <wp:lineTo x="926" y="-329"/>
                <wp:lineTo x="-648" y="19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ssivangelo.jp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rot="952185">
                      <a:off x="0" y="0"/>
                      <a:ext cx="1257300" cy="1084580"/>
                    </a:xfrm>
                    <a:prstGeom prst="rect">
                      <a:avLst/>
                    </a:prstGeom>
                  </pic:spPr>
                </pic:pic>
              </a:graphicData>
            </a:graphic>
          </wp:anchor>
        </w:drawing>
      </w:r>
      <w:r w:rsidR="00563B78">
        <w:rPr>
          <w:rFonts w:cstheme="minorHAnsi"/>
          <w:smallCaps/>
          <w:sz w:val="40"/>
          <w:szCs w:val="40"/>
        </w:rPr>
        <w:t>4</w:t>
      </w:r>
      <w:r w:rsidR="00397F3D" w:rsidRPr="00427EDD">
        <w:rPr>
          <w:rFonts w:cstheme="minorHAnsi"/>
          <w:smallCaps/>
          <w:sz w:val="40"/>
          <w:szCs w:val="40"/>
        </w:rPr>
        <w:t xml:space="preserve">. </w:t>
      </w:r>
      <w:r w:rsidR="00C63F01" w:rsidRPr="00C63F01">
        <w:rPr>
          <w:rFonts w:cstheme="minorHAnsi"/>
          <w:smallCaps/>
          <w:sz w:val="40"/>
          <w:szCs w:val="40"/>
        </w:rPr>
        <w:t>Il battesimo di Gesù</w:t>
      </w:r>
    </w:p>
    <w:p w14:paraId="6534EF0C" w14:textId="77777777" w:rsidR="007B5727" w:rsidRPr="00EE62A0" w:rsidRDefault="007B5727" w:rsidP="00A81D29">
      <w:pPr>
        <w:shd w:val="clear" w:color="auto" w:fill="FFFFFF"/>
        <w:suppressAutoHyphens/>
        <w:spacing w:line="240" w:lineRule="auto"/>
        <w:jc w:val="center"/>
        <w:rPr>
          <w:rFonts w:cstheme="minorHAnsi"/>
          <w:smallCaps/>
          <w:sz w:val="8"/>
          <w:szCs w:val="8"/>
        </w:rPr>
      </w:pPr>
    </w:p>
    <w:p w14:paraId="23027605" w14:textId="45E430B5" w:rsidR="00BC3DE3" w:rsidRDefault="00516DC8" w:rsidP="00A549AC">
      <w:pPr>
        <w:shd w:val="clear" w:color="auto" w:fill="13DF18"/>
        <w:suppressAutoHyphens/>
        <w:spacing w:line="240" w:lineRule="auto"/>
        <w:jc w:val="both"/>
        <w:rPr>
          <w:rFonts w:cstheme="minorHAnsi"/>
          <w:b/>
          <w:sz w:val="24"/>
          <w:szCs w:val="24"/>
        </w:rPr>
      </w:pPr>
      <w:r>
        <w:rPr>
          <w:rFonts w:cstheme="minorHAnsi"/>
          <w:b/>
          <w:sz w:val="24"/>
          <w:szCs w:val="24"/>
        </w:rPr>
        <w:t>Dal Vangelo secondo Matteo (</w:t>
      </w:r>
      <w:r w:rsidR="00DF0840">
        <w:rPr>
          <w:rFonts w:cstheme="minorHAnsi"/>
          <w:b/>
          <w:sz w:val="24"/>
          <w:szCs w:val="24"/>
        </w:rPr>
        <w:t>3</w:t>
      </w:r>
      <w:r w:rsidR="00B67C58">
        <w:rPr>
          <w:rFonts w:cstheme="minorHAnsi"/>
          <w:b/>
          <w:sz w:val="24"/>
          <w:szCs w:val="24"/>
        </w:rPr>
        <w:t>,</w:t>
      </w:r>
      <w:r w:rsidR="00563B78">
        <w:rPr>
          <w:rFonts w:cstheme="minorHAnsi"/>
          <w:b/>
          <w:sz w:val="24"/>
          <w:szCs w:val="24"/>
        </w:rPr>
        <w:t>13</w:t>
      </w:r>
      <w:r w:rsidR="00B67C58">
        <w:rPr>
          <w:rFonts w:cstheme="minorHAnsi"/>
          <w:b/>
          <w:sz w:val="24"/>
          <w:szCs w:val="24"/>
        </w:rPr>
        <w:t>-1</w:t>
      </w:r>
      <w:r w:rsidR="00563B78">
        <w:rPr>
          <w:rFonts w:cstheme="minorHAnsi"/>
          <w:b/>
          <w:sz w:val="24"/>
          <w:szCs w:val="24"/>
        </w:rPr>
        <w:t>7</w:t>
      </w:r>
      <w:r>
        <w:rPr>
          <w:rFonts w:cstheme="minorHAnsi"/>
          <w:b/>
          <w:sz w:val="24"/>
          <w:szCs w:val="24"/>
        </w:rPr>
        <w:t>)</w:t>
      </w:r>
    </w:p>
    <w:p w14:paraId="7B6324C9" w14:textId="77777777" w:rsidR="007B5727" w:rsidRDefault="007B5727" w:rsidP="00731639">
      <w:pPr>
        <w:suppressAutoHyphens/>
        <w:spacing w:after="0" w:line="240" w:lineRule="auto"/>
        <w:jc w:val="both"/>
        <w:rPr>
          <w:rFonts w:cstheme="minorHAnsi"/>
          <w:b/>
          <w:sz w:val="24"/>
          <w:szCs w:val="24"/>
        </w:rPr>
      </w:pPr>
    </w:p>
    <w:p w14:paraId="6F1BBCA7" w14:textId="3AC38F74" w:rsidR="00397F3D" w:rsidRPr="00EE62A0" w:rsidRDefault="00397F3D" w:rsidP="00731639">
      <w:pPr>
        <w:suppressAutoHyphens/>
        <w:spacing w:after="0" w:line="240" w:lineRule="auto"/>
        <w:jc w:val="both"/>
        <w:rPr>
          <w:rFonts w:cstheme="minorHAnsi"/>
          <w:b/>
          <w:sz w:val="24"/>
          <w:szCs w:val="24"/>
        </w:rPr>
      </w:pPr>
      <w:r w:rsidRPr="00EE62A0">
        <w:rPr>
          <w:rFonts w:cstheme="minorHAnsi"/>
          <w:b/>
          <w:sz w:val="24"/>
          <w:szCs w:val="24"/>
        </w:rPr>
        <w:t>Per iniziare</w:t>
      </w:r>
    </w:p>
    <w:p w14:paraId="4B2FE6D2" w14:textId="77777777" w:rsidR="003053F8" w:rsidRPr="003053F8" w:rsidRDefault="003053F8" w:rsidP="003053F8">
      <w:pPr>
        <w:spacing w:after="0" w:line="240" w:lineRule="auto"/>
        <w:jc w:val="both"/>
        <w:rPr>
          <w:rFonts w:cstheme="minorHAnsi"/>
          <w:bCs/>
          <w:sz w:val="24"/>
          <w:szCs w:val="24"/>
          <w:lang w:val="it"/>
        </w:rPr>
      </w:pPr>
      <w:r w:rsidRPr="003053F8">
        <w:rPr>
          <w:rFonts w:cstheme="minorHAnsi"/>
          <w:bCs/>
          <w:sz w:val="24"/>
          <w:szCs w:val="24"/>
          <w:lang w:val="it"/>
        </w:rPr>
        <w:t xml:space="preserve">Nel contesto della presentazione del personaggio di Giovanni Battista ci troviamo di fronte ad un episodio particolare: Gesù chiede di essere battezzato, testimoniando la stima e la condivisione di uno stile affascinante. Il Battista era un predicatore originale ed esigente, che provocava con la sua radicalità profondi interrogativi nella comunità e che non escludeva alcuna categoria, denunciando con coraggio e determinazione le ingiustizie dell’epoca. </w:t>
      </w:r>
    </w:p>
    <w:p w14:paraId="230A89BC" w14:textId="0AA44737" w:rsidR="003069FC" w:rsidRDefault="003069FC" w:rsidP="00E1048E">
      <w:pPr>
        <w:spacing w:after="0" w:line="240" w:lineRule="auto"/>
        <w:jc w:val="both"/>
        <w:rPr>
          <w:sz w:val="24"/>
          <w:szCs w:val="24"/>
        </w:rPr>
      </w:pPr>
    </w:p>
    <w:p w14:paraId="624F153C" w14:textId="681A5421" w:rsidR="00397F3D" w:rsidRPr="00800FA7" w:rsidRDefault="00B67C58" w:rsidP="00A549AC">
      <w:pPr>
        <w:shd w:val="clear" w:color="auto" w:fill="13DF18"/>
        <w:suppressAutoHyphens/>
        <w:spacing w:after="0" w:line="240" w:lineRule="auto"/>
        <w:jc w:val="both"/>
        <w:rPr>
          <w:rFonts w:cstheme="minorHAnsi"/>
          <w:b/>
          <w:sz w:val="24"/>
          <w:szCs w:val="24"/>
        </w:rPr>
      </w:pPr>
      <w:r>
        <w:rPr>
          <w:rFonts w:cstheme="minorHAnsi"/>
          <w:b/>
          <w:sz w:val="24"/>
          <w:szCs w:val="24"/>
        </w:rPr>
        <w:t>Uno sguardo verso…</w:t>
      </w:r>
    </w:p>
    <w:p w14:paraId="7F661799" w14:textId="2C08DFBC" w:rsidR="007B5727" w:rsidRDefault="00A4406F" w:rsidP="00BC3DE3">
      <w:pPr>
        <w:spacing w:after="0" w:line="240" w:lineRule="auto"/>
        <w:jc w:val="both"/>
        <w:rPr>
          <w:rFonts w:eastAsia="Times New Roman" w:cstheme="minorHAnsi"/>
          <w:b/>
          <w:sz w:val="23"/>
          <w:szCs w:val="23"/>
        </w:rPr>
      </w:pPr>
      <w:r>
        <w:rPr>
          <w:rFonts w:eastAsia="Times New Roman" w:cstheme="minorHAnsi"/>
          <w:bCs/>
          <w:noProof/>
          <w:sz w:val="24"/>
          <w:szCs w:val="24"/>
        </w:rPr>
        <w:drawing>
          <wp:anchor distT="0" distB="0" distL="114300" distR="114300" simplePos="0" relativeHeight="251652096" behindDoc="0" locked="0" layoutInCell="1" allowOverlap="1" wp14:anchorId="24C338B4" wp14:editId="36B9A03C">
            <wp:simplePos x="0" y="0"/>
            <wp:positionH relativeFrom="column">
              <wp:posOffset>-140335</wp:posOffset>
            </wp:positionH>
            <wp:positionV relativeFrom="paragraph">
              <wp:posOffset>148590</wp:posOffset>
            </wp:positionV>
            <wp:extent cx="997527" cy="997527"/>
            <wp:effectExtent l="0" t="0" r="0" b="0"/>
            <wp:wrapThrough wrapText="bothSides">
              <wp:wrapPolygon edited="0">
                <wp:start x="0" y="0"/>
                <wp:lineTo x="0" y="21050"/>
                <wp:lineTo x="21050" y="21050"/>
                <wp:lineTo x="2105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 Dio.jpg"/>
                    <pic:cNvPicPr/>
                  </pic:nvPicPr>
                  <pic:blipFill>
                    <a:blip r:embed="rId7">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7378C8C1" w14:textId="77777777" w:rsidR="00C540CA" w:rsidRPr="00C540CA" w:rsidRDefault="00C540CA" w:rsidP="00C63F01">
      <w:pPr>
        <w:spacing w:after="0" w:line="240" w:lineRule="auto"/>
        <w:jc w:val="both"/>
        <w:rPr>
          <w:rFonts w:eastAsia="Times New Roman" w:cstheme="minorHAnsi"/>
          <w:bCs/>
          <w:sz w:val="24"/>
          <w:szCs w:val="24"/>
          <w:lang w:val="it"/>
        </w:rPr>
      </w:pPr>
      <w:r w:rsidRPr="00C540CA">
        <w:rPr>
          <w:rFonts w:eastAsia="Times New Roman" w:cstheme="minorHAnsi"/>
          <w:bCs/>
          <w:sz w:val="24"/>
          <w:szCs w:val="24"/>
          <w:lang w:val="it"/>
        </w:rPr>
        <w:t>In questo brano incontriamo un aspetto di Dio insolito e spesso poco considerato: l’umiltà. Gesù è consapevole della sua missione, ma al contempo sa di doversi fidare, per tutti i dubbi e le lecite paure che sorgono spontanee nel cuore di chiunque. Il Battista in tal senso è uno strumento prezioso, poiché rappresenta una tappa che favorisce un processo di crescita e formazione, talvolta forse un po’ criptico, ma sempre ricco di stimoli. Un secondo aspetto pieno di significato è la comunione trinitaria che emerge nei versetti finali: lo Spirito Santo, presenza enigmatica ma silenziosamente all’opera, viene inviato dal Padre come un attestato di fiducia e affetto, offrendo un’immagine di quella stessa relazione ricercata da chi si incammina sui passi del Vangelo.</w:t>
      </w:r>
    </w:p>
    <w:p w14:paraId="1358E325" w14:textId="0DC5A561" w:rsidR="00B67C58" w:rsidRDefault="00B67C58" w:rsidP="00BC3DE3">
      <w:pPr>
        <w:spacing w:after="0" w:line="240" w:lineRule="auto"/>
        <w:jc w:val="both"/>
        <w:rPr>
          <w:rFonts w:eastAsia="Times New Roman" w:cstheme="minorHAnsi"/>
          <w:b/>
          <w:sz w:val="24"/>
          <w:szCs w:val="24"/>
        </w:rPr>
      </w:pPr>
    </w:p>
    <w:p w14:paraId="72664311" w14:textId="77777777" w:rsidR="007A3F85" w:rsidRPr="00F7487A" w:rsidRDefault="007A3F85" w:rsidP="00BC3DE3">
      <w:pPr>
        <w:spacing w:after="0" w:line="240" w:lineRule="auto"/>
        <w:jc w:val="both"/>
        <w:rPr>
          <w:rFonts w:eastAsia="Times New Roman" w:cstheme="minorHAnsi"/>
          <w:b/>
          <w:sz w:val="8"/>
          <w:szCs w:val="8"/>
        </w:rPr>
      </w:pPr>
    </w:p>
    <w:p w14:paraId="2449CF3C" w14:textId="7BBF7A17" w:rsidR="00C540CA" w:rsidRPr="00C540CA" w:rsidRDefault="00A4406F" w:rsidP="00C540CA">
      <w:pPr>
        <w:spacing w:after="0" w:line="240" w:lineRule="auto"/>
        <w:jc w:val="both"/>
        <w:rPr>
          <w:rFonts w:eastAsia="Times New Roman" w:cstheme="minorHAnsi"/>
          <w:bCs/>
          <w:sz w:val="24"/>
          <w:szCs w:val="24"/>
          <w:lang w:val="it"/>
        </w:rPr>
      </w:pPr>
      <w:bookmarkStart w:id="0" w:name="_gjdgxs" w:colFirst="0" w:colLast="0"/>
      <w:bookmarkEnd w:id="0"/>
      <w:r>
        <w:rPr>
          <w:rFonts w:eastAsia="Times New Roman" w:cstheme="minorHAnsi"/>
          <w:bCs/>
          <w:noProof/>
          <w:sz w:val="24"/>
          <w:szCs w:val="24"/>
        </w:rPr>
        <w:drawing>
          <wp:anchor distT="0" distB="0" distL="114300" distR="114300" simplePos="0" relativeHeight="251658752" behindDoc="0" locked="0" layoutInCell="1" allowOverlap="1" wp14:anchorId="2357DB4E" wp14:editId="212B74EA">
            <wp:simplePos x="0" y="0"/>
            <wp:positionH relativeFrom="column">
              <wp:posOffset>3174365</wp:posOffset>
            </wp:positionH>
            <wp:positionV relativeFrom="paragraph">
              <wp:posOffset>-4445</wp:posOffset>
            </wp:positionV>
            <wp:extent cx="1092835" cy="1088390"/>
            <wp:effectExtent l="0" t="0" r="0" b="0"/>
            <wp:wrapThrough wrapText="bothSides">
              <wp:wrapPolygon edited="0">
                <wp:start x="0" y="0"/>
                <wp:lineTo x="0" y="21172"/>
                <wp:lineTo x="21085" y="21172"/>
                <wp:lineTo x="2108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gli altri.jpg"/>
                    <pic:cNvPicPr/>
                  </pic:nvPicPr>
                  <pic:blipFill>
                    <a:blip r:embed="rId8">
                      <a:extLst>
                        <a:ext uri="{28A0092B-C50C-407E-A947-70E740481C1C}">
                          <a14:useLocalDpi xmlns:a14="http://schemas.microsoft.com/office/drawing/2010/main" val="0"/>
                        </a:ext>
                      </a:extLst>
                    </a:blip>
                    <a:stretch>
                      <a:fillRect/>
                    </a:stretch>
                  </pic:blipFill>
                  <pic:spPr>
                    <a:xfrm>
                      <a:off x="0" y="0"/>
                      <a:ext cx="1092835" cy="1088390"/>
                    </a:xfrm>
                    <a:prstGeom prst="rect">
                      <a:avLst/>
                    </a:prstGeom>
                  </pic:spPr>
                </pic:pic>
              </a:graphicData>
            </a:graphic>
          </wp:anchor>
        </w:drawing>
      </w:r>
      <w:r w:rsidR="00C540CA" w:rsidRPr="00C540CA">
        <w:rPr>
          <w:rFonts w:eastAsia="Times New Roman" w:cstheme="minorHAnsi"/>
          <w:bCs/>
          <w:sz w:val="24"/>
          <w:szCs w:val="24"/>
          <w:lang w:val="it"/>
        </w:rPr>
        <w:t xml:space="preserve">Quante volte, all’interno di una comunità, avvengono dinamiche di incomprensione e fatica? Nel breve scambio tra Gesù e Giovanni Battista affiora evidente una perplessità da parte </w:t>
      </w:r>
      <w:r w:rsidR="00C540CA" w:rsidRPr="00C540CA">
        <w:rPr>
          <w:rFonts w:eastAsia="Times New Roman" w:cstheme="minorHAnsi"/>
          <w:bCs/>
          <w:sz w:val="24"/>
          <w:szCs w:val="24"/>
          <w:lang w:val="it"/>
        </w:rPr>
        <w:lastRenderedPageBreak/>
        <w:t xml:space="preserve">di quest’ultimo. Tanti possono essere i sentimenti da cui scaturiscono le sue e le nostre domande, ma alla fine un dato resta su tutti gli altri: la fiducia. Il Battista non comprende, ma da parte sua e di Gesù emerge questa dinamica di fiducia reciproca che permette alla relazione di continuare e portare frutto. </w:t>
      </w:r>
    </w:p>
    <w:p w14:paraId="0ABB6F7A" w14:textId="77777777" w:rsidR="007A3F85" w:rsidRDefault="007A3F85" w:rsidP="00BC3DE3">
      <w:pPr>
        <w:spacing w:after="0" w:line="240" w:lineRule="auto"/>
        <w:jc w:val="both"/>
        <w:rPr>
          <w:rFonts w:eastAsia="Times New Roman" w:cstheme="minorHAnsi"/>
          <w:bCs/>
          <w:sz w:val="24"/>
          <w:szCs w:val="24"/>
        </w:rPr>
      </w:pPr>
    </w:p>
    <w:p w14:paraId="3C059B70" w14:textId="3F457201" w:rsidR="00A4406F" w:rsidRDefault="00C61D11"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5168" behindDoc="0" locked="0" layoutInCell="1" allowOverlap="1" wp14:anchorId="6D1E3717" wp14:editId="2EE0F2C4">
            <wp:simplePos x="0" y="0"/>
            <wp:positionH relativeFrom="column">
              <wp:posOffset>-140335</wp:posOffset>
            </wp:positionH>
            <wp:positionV relativeFrom="paragraph">
              <wp:posOffset>182245</wp:posOffset>
            </wp:positionV>
            <wp:extent cx="1043247" cy="1043247"/>
            <wp:effectExtent l="0" t="0" r="0" b="0"/>
            <wp:wrapThrough wrapText="bothSides">
              <wp:wrapPolygon edited="0">
                <wp:start x="0" y="0"/>
                <wp:lineTo x="0" y="21311"/>
                <wp:lineTo x="21311" y="21311"/>
                <wp:lineTo x="2131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me stesso.jpg"/>
                    <pic:cNvPicPr/>
                  </pic:nvPicPr>
                  <pic:blipFill>
                    <a:blip r:embed="rId9">
                      <a:extLst>
                        <a:ext uri="{28A0092B-C50C-407E-A947-70E740481C1C}">
                          <a14:useLocalDpi xmlns:a14="http://schemas.microsoft.com/office/drawing/2010/main" val="0"/>
                        </a:ext>
                      </a:extLst>
                    </a:blip>
                    <a:stretch>
                      <a:fillRect/>
                    </a:stretch>
                  </pic:blipFill>
                  <pic:spPr>
                    <a:xfrm>
                      <a:off x="0" y="0"/>
                      <a:ext cx="1043247" cy="1043247"/>
                    </a:xfrm>
                    <a:prstGeom prst="rect">
                      <a:avLst/>
                    </a:prstGeom>
                  </pic:spPr>
                </pic:pic>
              </a:graphicData>
            </a:graphic>
          </wp:anchor>
        </w:drawing>
      </w:r>
    </w:p>
    <w:p w14:paraId="4625333E" w14:textId="77777777" w:rsidR="00C540CA" w:rsidRPr="00C540CA" w:rsidRDefault="00C540CA" w:rsidP="00C540CA">
      <w:pPr>
        <w:spacing w:after="0" w:line="240" w:lineRule="auto"/>
        <w:jc w:val="both"/>
        <w:rPr>
          <w:rFonts w:eastAsia="Times New Roman" w:cstheme="minorHAnsi"/>
          <w:bCs/>
          <w:sz w:val="24"/>
          <w:szCs w:val="24"/>
          <w:lang w:val="it"/>
        </w:rPr>
      </w:pPr>
      <w:r w:rsidRPr="00C540CA">
        <w:rPr>
          <w:rFonts w:eastAsia="Times New Roman" w:cstheme="minorHAnsi"/>
          <w:bCs/>
          <w:sz w:val="24"/>
          <w:szCs w:val="24"/>
          <w:lang w:val="it"/>
        </w:rPr>
        <w:t xml:space="preserve">In questo brano non è scontato riuscire ad immedesimarsi nei personaggi, ma può risultare una sfida interessante: se guardiamo al Battista vediamo una persona carismatica e autorevole, che tuttavia mantiene aperta la sua mente a nuove scoperte, senza fossilizzarsi nella sua storia. Invita l’umanità ad una costante ricerca, riconoscendo il suo bisogno di ascoltare parole forti, traendo da esse fonte di ispirazione da condividere con gli altri e da cui partire per annunciare il Regno di Dio nel mondo con azioni concrete. </w:t>
      </w:r>
    </w:p>
    <w:p w14:paraId="6711F705" w14:textId="63ED2787" w:rsidR="00EE62A0" w:rsidRPr="00EE62A0" w:rsidRDefault="00EE62A0" w:rsidP="00BC3DE3">
      <w:pPr>
        <w:spacing w:after="0" w:line="240" w:lineRule="auto"/>
        <w:jc w:val="both"/>
        <w:rPr>
          <w:rFonts w:eastAsia="Times New Roman" w:cstheme="minorHAnsi"/>
          <w:b/>
          <w:sz w:val="8"/>
          <w:szCs w:val="8"/>
        </w:rPr>
      </w:pPr>
    </w:p>
    <w:p w14:paraId="2BDA7028" w14:textId="77777777" w:rsidR="007A3F85" w:rsidRPr="00F7487A" w:rsidRDefault="007A3F85" w:rsidP="00BC3DE3">
      <w:pPr>
        <w:spacing w:after="0" w:line="240" w:lineRule="auto"/>
        <w:jc w:val="both"/>
        <w:rPr>
          <w:rFonts w:eastAsia="Times New Roman" w:cstheme="minorHAnsi"/>
          <w:bCs/>
          <w:sz w:val="8"/>
          <w:szCs w:val="8"/>
        </w:rPr>
      </w:pPr>
    </w:p>
    <w:p w14:paraId="6190FC79" w14:textId="53B041D5" w:rsidR="00A4406F" w:rsidRDefault="00A4406F"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9776" behindDoc="0" locked="0" layoutInCell="1" allowOverlap="1" wp14:anchorId="5D8CFE0A" wp14:editId="5AA962AA">
            <wp:simplePos x="0" y="0"/>
            <wp:positionH relativeFrom="column">
              <wp:posOffset>3202940</wp:posOffset>
            </wp:positionH>
            <wp:positionV relativeFrom="paragraph">
              <wp:posOffset>12065</wp:posOffset>
            </wp:positionV>
            <wp:extent cx="1213485" cy="1213485"/>
            <wp:effectExtent l="0" t="0" r="0" b="0"/>
            <wp:wrapThrough wrapText="bothSides">
              <wp:wrapPolygon edited="0">
                <wp:start x="0" y="0"/>
                <wp:lineTo x="0" y="21363"/>
                <wp:lineTo x="21363" y="21363"/>
                <wp:lineTo x="21363"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il creato.jpg"/>
                    <pic:cNvPicPr/>
                  </pic:nvPicPr>
                  <pic:blipFill>
                    <a:blip r:embed="rId10">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anchor>
        </w:drawing>
      </w:r>
    </w:p>
    <w:p w14:paraId="1513467B" w14:textId="77777777" w:rsidR="00C540CA" w:rsidRPr="00C540CA" w:rsidRDefault="00C540CA" w:rsidP="00C540CA">
      <w:pPr>
        <w:suppressAutoHyphens/>
        <w:spacing w:after="0" w:line="240" w:lineRule="auto"/>
        <w:jc w:val="both"/>
        <w:rPr>
          <w:rFonts w:eastAsia="Times New Roman" w:cstheme="minorHAnsi"/>
          <w:bCs/>
          <w:sz w:val="24"/>
          <w:szCs w:val="24"/>
          <w:lang w:val="it"/>
        </w:rPr>
      </w:pPr>
      <w:r w:rsidRPr="00C540CA">
        <w:rPr>
          <w:rFonts w:eastAsia="Times New Roman" w:cstheme="minorHAnsi"/>
          <w:bCs/>
          <w:sz w:val="24"/>
          <w:szCs w:val="24"/>
          <w:lang w:val="it"/>
        </w:rPr>
        <w:t>Una parola che ritorna nella predicazione del Battista e che viene ereditata da Gesù è giustizia. Sulla scia di questa testimonianza, coloro che oggi trovano affascinante il messaggio di Cristo possono avere diverse opportunità per mettere in pratica le sue parole, impegnandosi ad esempio nel campo sociale: trasformarle in prassi positive a favore degli altri, partendo da chi ci è vicino, fino ad ampliare lo sguardo nei confronti di tutto il creato.</w:t>
      </w:r>
    </w:p>
    <w:p w14:paraId="02AF3B77" w14:textId="77777777" w:rsidR="00C540CA" w:rsidRDefault="00C540CA" w:rsidP="00C540CA">
      <w:pPr>
        <w:suppressAutoHyphens/>
        <w:spacing w:after="0" w:line="240" w:lineRule="auto"/>
        <w:jc w:val="both"/>
        <w:rPr>
          <w:rFonts w:cstheme="minorHAnsi"/>
          <w:b/>
          <w:sz w:val="24"/>
          <w:szCs w:val="24"/>
        </w:rPr>
      </w:pPr>
    </w:p>
    <w:p w14:paraId="64232023" w14:textId="48C6837D" w:rsidR="00397F3D" w:rsidRPr="00C540CA" w:rsidRDefault="00397F3D" w:rsidP="00C540CA">
      <w:pPr>
        <w:suppressAutoHyphens/>
        <w:spacing w:after="0" w:line="240" w:lineRule="auto"/>
        <w:jc w:val="both"/>
        <w:rPr>
          <w:rFonts w:cstheme="minorHAnsi"/>
          <w:b/>
          <w:sz w:val="24"/>
          <w:szCs w:val="24"/>
        </w:rPr>
      </w:pPr>
      <w:r w:rsidRPr="00C540CA">
        <w:rPr>
          <w:rFonts w:cstheme="minorHAnsi"/>
          <w:b/>
          <w:sz w:val="24"/>
          <w:szCs w:val="24"/>
        </w:rPr>
        <w:t>Il testimone</w:t>
      </w:r>
    </w:p>
    <w:p w14:paraId="2685610C" w14:textId="77777777" w:rsidR="00D67489" w:rsidRDefault="00D67489" w:rsidP="00BC3DE3">
      <w:pPr>
        <w:spacing w:after="0" w:line="240" w:lineRule="auto"/>
        <w:jc w:val="both"/>
        <w:rPr>
          <w:bCs/>
          <w:sz w:val="24"/>
          <w:szCs w:val="24"/>
        </w:rPr>
      </w:pPr>
    </w:p>
    <w:p w14:paraId="0705FBA0" w14:textId="0BC2D223" w:rsidR="00D03DA1" w:rsidRPr="00EE3C68" w:rsidRDefault="00DD222E" w:rsidP="00224E2B">
      <w:pPr>
        <w:spacing w:after="0" w:line="240" w:lineRule="auto"/>
        <w:rPr>
          <w:bCs/>
          <w:i/>
          <w:noProof/>
          <w:sz w:val="24"/>
          <w:szCs w:val="24"/>
          <w:lang w:val="en-US"/>
        </w:rPr>
      </w:pPr>
      <w:r w:rsidRPr="00EE3C68">
        <w:rPr>
          <w:bCs/>
          <w:i/>
          <w:noProof/>
          <w:sz w:val="24"/>
          <w:szCs w:val="24"/>
          <w:lang w:val="en-US"/>
        </w:rPr>
        <w:t>D</w:t>
      </w:r>
      <w:r w:rsidR="00D03DA1" w:rsidRPr="00EE3C68">
        <w:rPr>
          <w:bCs/>
          <w:i/>
          <w:noProof/>
          <w:sz w:val="24"/>
          <w:szCs w:val="24"/>
          <w:lang w:val="en-US"/>
        </w:rPr>
        <w:t>a</w:t>
      </w:r>
      <w:r w:rsidRPr="00EE3C68">
        <w:rPr>
          <w:bCs/>
          <w:i/>
          <w:noProof/>
          <w:sz w:val="24"/>
          <w:szCs w:val="24"/>
          <w:lang w:val="en-US"/>
        </w:rPr>
        <w:t xml:space="preserve">lla </w:t>
      </w:r>
      <w:r w:rsidR="00EE3C68" w:rsidRPr="00EE3C68">
        <w:rPr>
          <w:b/>
          <w:bCs/>
          <w:i/>
          <w:noProof/>
          <w:sz w:val="24"/>
          <w:szCs w:val="24"/>
          <w:lang w:val="en-US"/>
        </w:rPr>
        <w:t>C</w:t>
      </w:r>
      <w:r w:rsidRPr="00EE3C68">
        <w:rPr>
          <w:b/>
          <w:bCs/>
          <w:i/>
          <w:noProof/>
          <w:sz w:val="24"/>
          <w:szCs w:val="24"/>
          <w:lang w:val="en-US"/>
        </w:rPr>
        <w:t xml:space="preserve">ostituzione </w:t>
      </w:r>
      <w:r w:rsidR="00EE3C68" w:rsidRPr="00EE3C68">
        <w:rPr>
          <w:b/>
          <w:bCs/>
          <w:i/>
          <w:noProof/>
          <w:sz w:val="24"/>
          <w:szCs w:val="24"/>
          <w:lang w:val="en-US"/>
        </w:rPr>
        <w:t>D</w:t>
      </w:r>
      <w:r w:rsidRPr="00EE3C68">
        <w:rPr>
          <w:b/>
          <w:bCs/>
          <w:i/>
          <w:noProof/>
          <w:sz w:val="24"/>
          <w:szCs w:val="24"/>
          <w:lang w:val="en-US"/>
        </w:rPr>
        <w:t>ogmatica</w:t>
      </w:r>
      <w:r w:rsidR="00D03DA1" w:rsidRPr="00EE3C68">
        <w:rPr>
          <w:b/>
          <w:bCs/>
          <w:i/>
          <w:noProof/>
          <w:sz w:val="24"/>
          <w:szCs w:val="24"/>
          <w:lang w:val="en-US"/>
        </w:rPr>
        <w:t xml:space="preserve"> </w:t>
      </w:r>
      <w:r w:rsidR="00EE3C68" w:rsidRPr="00EE3C68">
        <w:rPr>
          <w:b/>
          <w:bCs/>
          <w:i/>
          <w:noProof/>
          <w:sz w:val="24"/>
          <w:szCs w:val="24"/>
          <w:lang w:val="en-US"/>
        </w:rPr>
        <w:t xml:space="preserve">sulla Chiesa </w:t>
      </w:r>
      <w:r w:rsidR="00D03DA1" w:rsidRPr="00EE3C68">
        <w:rPr>
          <w:b/>
          <w:bCs/>
          <w:i/>
          <w:noProof/>
          <w:sz w:val="24"/>
          <w:szCs w:val="24"/>
          <w:lang w:val="en-US"/>
        </w:rPr>
        <w:t>Lumen Gentium</w:t>
      </w:r>
      <w:r w:rsidR="00D03DA1" w:rsidRPr="00EE3C68">
        <w:rPr>
          <w:bCs/>
          <w:i/>
          <w:noProof/>
          <w:sz w:val="24"/>
          <w:szCs w:val="24"/>
          <w:lang w:val="en-US"/>
        </w:rPr>
        <w:t>, n.40</w:t>
      </w:r>
    </w:p>
    <w:p w14:paraId="5CDE8EEF" w14:textId="77777777" w:rsidR="00EE3C68" w:rsidRPr="00F7487A" w:rsidRDefault="00EE3C68" w:rsidP="00224E2B">
      <w:pPr>
        <w:spacing w:after="0" w:line="240" w:lineRule="auto"/>
        <w:rPr>
          <w:b/>
          <w:bCs/>
          <w:noProof/>
          <w:sz w:val="12"/>
          <w:szCs w:val="12"/>
          <w:lang w:val="en-US"/>
        </w:rPr>
      </w:pPr>
    </w:p>
    <w:p w14:paraId="2CAAF928" w14:textId="369B8796" w:rsidR="005C5EEC" w:rsidRDefault="009E0E75" w:rsidP="00EE3C68">
      <w:pPr>
        <w:spacing w:after="0" w:line="240" w:lineRule="auto"/>
        <w:jc w:val="both"/>
        <w:rPr>
          <w:bCs/>
          <w:noProof/>
          <w:sz w:val="24"/>
          <w:szCs w:val="24"/>
          <w:lang w:val="en-US"/>
        </w:rPr>
      </w:pPr>
      <w:r w:rsidRPr="00EE3C68">
        <w:rPr>
          <w:bCs/>
          <w:noProof/>
          <w:sz w:val="24"/>
          <w:szCs w:val="24"/>
          <w:lang w:val="en-US"/>
        </w:rPr>
        <w:t xml:space="preserve">Il Signore Gesù, maestro e modello divino di ogni perfezione, a tutti e a ciascuno dei suoi discepoli di qualsiasi condizione ha predicato quella santità di vita, di cui egli stesso è autore e perfezionatore: </w:t>
      </w:r>
      <w:r w:rsidRPr="00EE3C68">
        <w:rPr>
          <w:bCs/>
          <w:noProof/>
          <w:sz w:val="24"/>
          <w:szCs w:val="24"/>
          <w:lang w:val="en-US"/>
        </w:rPr>
        <w:lastRenderedPageBreak/>
        <w:t>«Siate dunque perfetti come è perfetto il vostro Padre celeste» (Mt 5,48). Mandò infatti a tutti lo Spirito Santo, che li muova internamente ad amare Dio con tutto il cuore, con tutta l'anima, con tutta la mente, con tutte le forze (cfr Mc 12,30), e ad amarsi a vicenda come Cristo ha amato loro (cfr. Gv 13,34; 15,12).</w:t>
      </w:r>
    </w:p>
    <w:p w14:paraId="60810CFB" w14:textId="77777777" w:rsidR="00EE3C68" w:rsidRPr="00EE3C68" w:rsidRDefault="00EE3C68" w:rsidP="00EE3C68">
      <w:pPr>
        <w:spacing w:after="0" w:line="240" w:lineRule="auto"/>
        <w:jc w:val="both"/>
        <w:rPr>
          <w:bCs/>
          <w:noProof/>
          <w:sz w:val="24"/>
          <w:szCs w:val="24"/>
        </w:rPr>
      </w:pPr>
    </w:p>
    <w:p w14:paraId="0ACE451F" w14:textId="77777777" w:rsidR="007B5727" w:rsidRDefault="00D568FA" w:rsidP="00A4406F">
      <w:pPr>
        <w:shd w:val="clear" w:color="auto" w:fill="13DF18"/>
        <w:suppressAutoHyphens/>
        <w:spacing w:after="0" w:line="240" w:lineRule="auto"/>
        <w:jc w:val="both"/>
        <w:rPr>
          <w:rFonts w:cstheme="minorHAnsi"/>
          <w:b/>
          <w:sz w:val="24"/>
          <w:szCs w:val="24"/>
        </w:rPr>
      </w:pPr>
      <w:r>
        <w:rPr>
          <w:b/>
          <w:bCs/>
          <w:sz w:val="24"/>
          <w:szCs w:val="24"/>
        </w:rPr>
        <w:t>L</w:t>
      </w:r>
      <w:r w:rsidR="00BB5D37" w:rsidRPr="00800FA7">
        <w:rPr>
          <w:rFonts w:cstheme="minorHAnsi"/>
          <w:b/>
          <w:sz w:val="24"/>
          <w:szCs w:val="24"/>
        </w:rPr>
        <w:t>a sua Parola diventa la nostra preghiera</w:t>
      </w:r>
    </w:p>
    <w:p w14:paraId="46E5DA37" w14:textId="77777777" w:rsidR="00D67489" w:rsidRPr="00BA7E2B" w:rsidRDefault="00D67489" w:rsidP="007B5727">
      <w:pPr>
        <w:shd w:val="clear" w:color="auto" w:fill="FFFFFF" w:themeFill="background1"/>
        <w:suppressAutoHyphens/>
        <w:spacing w:after="0" w:line="240" w:lineRule="auto"/>
        <w:jc w:val="both"/>
        <w:rPr>
          <w:rFonts w:cstheme="minorHAnsi"/>
          <w:sz w:val="16"/>
          <w:szCs w:val="16"/>
        </w:rPr>
      </w:pPr>
    </w:p>
    <w:p w14:paraId="1A23BACA" w14:textId="0D05F9E1" w:rsidR="00D51411" w:rsidRPr="001C43BB" w:rsidRDefault="00D51411" w:rsidP="00D51411">
      <w:pPr>
        <w:spacing w:after="0" w:line="240" w:lineRule="auto"/>
        <w:jc w:val="both"/>
        <w:rPr>
          <w:rFonts w:cstheme="minorHAnsi"/>
          <w:sz w:val="24"/>
          <w:szCs w:val="24"/>
        </w:rPr>
      </w:pPr>
      <w:r w:rsidRPr="001C43BB">
        <w:rPr>
          <w:rFonts w:cstheme="minorHAnsi"/>
          <w:sz w:val="24"/>
          <w:szCs w:val="24"/>
        </w:rPr>
        <w:t xml:space="preserve">La tua vita e questa Parola si incontrano e può nascerne una preghiera: quale aspetto della tua vita risuona in questa Parola? Riesci a dare forma ai tuoi pensieri e trasformarli in preghiera di lode, di ringraziamento, di perdono, di supplica, di intercessione? Se vuoi, puoi condividere in gruppo la tua preghiera. </w:t>
      </w:r>
    </w:p>
    <w:p w14:paraId="394FEDED" w14:textId="77777777" w:rsidR="001C43BB" w:rsidRPr="001C43BB" w:rsidRDefault="001C43BB" w:rsidP="00D51411">
      <w:pPr>
        <w:spacing w:after="0" w:line="240" w:lineRule="auto"/>
        <w:jc w:val="both"/>
        <w:rPr>
          <w:rFonts w:cstheme="minorHAnsi"/>
          <w:sz w:val="8"/>
          <w:szCs w:val="8"/>
        </w:rPr>
      </w:pPr>
    </w:p>
    <w:p w14:paraId="2320E632" w14:textId="031D6D60" w:rsidR="00D51411" w:rsidRPr="001C43BB" w:rsidRDefault="002D5E44" w:rsidP="00D51411">
      <w:pPr>
        <w:numPr>
          <w:ilvl w:val="0"/>
          <w:numId w:val="3"/>
        </w:numPr>
        <w:spacing w:after="0" w:line="240" w:lineRule="auto"/>
        <w:ind w:left="284"/>
        <w:jc w:val="both"/>
        <w:rPr>
          <w:rFonts w:cstheme="minorHAnsi"/>
          <w:sz w:val="24"/>
          <w:szCs w:val="24"/>
        </w:rPr>
      </w:pPr>
      <w:r w:rsidRPr="001C43BB">
        <w:rPr>
          <w:rFonts w:cstheme="minorHAnsi"/>
          <w:sz w:val="24"/>
          <w:szCs w:val="24"/>
        </w:rPr>
        <w:t xml:space="preserve">Fai sgorgare la tua </w:t>
      </w:r>
      <w:r w:rsidR="00D51411" w:rsidRPr="001C43BB">
        <w:rPr>
          <w:rFonts w:cstheme="minorHAnsi"/>
          <w:sz w:val="24"/>
          <w:szCs w:val="24"/>
        </w:rPr>
        <w:t xml:space="preserve">preghiera </w:t>
      </w:r>
      <w:r w:rsidRPr="001C43BB">
        <w:rPr>
          <w:rFonts w:cstheme="minorHAnsi"/>
          <w:sz w:val="24"/>
          <w:szCs w:val="24"/>
        </w:rPr>
        <w:t xml:space="preserve">spontanea, </w:t>
      </w:r>
      <w:r w:rsidR="00D51411" w:rsidRPr="001C43BB">
        <w:rPr>
          <w:rFonts w:cstheme="minorHAnsi"/>
          <w:sz w:val="24"/>
          <w:szCs w:val="24"/>
        </w:rPr>
        <w:t>a partire da questo vangelo…</w:t>
      </w:r>
    </w:p>
    <w:p w14:paraId="2E73284E" w14:textId="77777777" w:rsidR="000A5FB3" w:rsidRPr="003B2812" w:rsidRDefault="000A5FB3" w:rsidP="00BC3DE3">
      <w:pPr>
        <w:spacing w:after="0" w:line="240" w:lineRule="auto"/>
        <w:jc w:val="center"/>
        <w:rPr>
          <w:bCs/>
          <w:i/>
          <w:sz w:val="16"/>
          <w:szCs w:val="16"/>
        </w:rPr>
      </w:pPr>
    </w:p>
    <w:p w14:paraId="0AD5D9E1" w14:textId="4A9E944F" w:rsidR="00FA0C8C" w:rsidRDefault="004313DC" w:rsidP="00BC3DE3">
      <w:pPr>
        <w:spacing w:after="0" w:line="240" w:lineRule="auto"/>
        <w:jc w:val="center"/>
        <w:rPr>
          <w:bCs/>
          <w:i/>
          <w:sz w:val="24"/>
          <w:szCs w:val="24"/>
        </w:rPr>
      </w:pPr>
      <w:r w:rsidRPr="004313DC">
        <w:rPr>
          <w:bCs/>
          <w:i/>
          <w:sz w:val="24"/>
          <w:szCs w:val="24"/>
        </w:rPr>
        <w:t>oppure prega con le parole del salmo</w:t>
      </w:r>
    </w:p>
    <w:p w14:paraId="3DFAA61F" w14:textId="77777777" w:rsidR="00B374B1" w:rsidRPr="00BA7E2B" w:rsidRDefault="00B374B1" w:rsidP="00BC3DE3">
      <w:pPr>
        <w:spacing w:after="0" w:line="240" w:lineRule="auto"/>
        <w:rPr>
          <w:bCs/>
          <w:sz w:val="20"/>
          <w:szCs w:val="20"/>
        </w:rPr>
      </w:pPr>
    </w:p>
    <w:p w14:paraId="6F146D0F" w14:textId="77777777" w:rsidR="00AB096A" w:rsidRDefault="00B374B1" w:rsidP="00BA7E2B">
      <w:pPr>
        <w:spacing w:after="0" w:line="240" w:lineRule="auto"/>
        <w:rPr>
          <w:b/>
          <w:bCs/>
          <w:sz w:val="24"/>
          <w:szCs w:val="24"/>
        </w:rPr>
      </w:pPr>
      <w:r w:rsidRPr="00B374B1">
        <w:rPr>
          <w:b/>
          <w:bCs/>
          <w:sz w:val="24"/>
          <w:szCs w:val="24"/>
        </w:rPr>
        <w:t xml:space="preserve">Salmo </w:t>
      </w:r>
      <w:r w:rsidR="00AB096A">
        <w:rPr>
          <w:b/>
          <w:bCs/>
          <w:sz w:val="24"/>
          <w:szCs w:val="24"/>
        </w:rPr>
        <w:t>2</w:t>
      </w:r>
      <w:r w:rsidRPr="00B374B1">
        <w:rPr>
          <w:b/>
          <w:bCs/>
          <w:sz w:val="24"/>
          <w:szCs w:val="24"/>
        </w:rPr>
        <w:t xml:space="preserve"> </w:t>
      </w:r>
    </w:p>
    <w:p w14:paraId="045E8319" w14:textId="77777777" w:rsidR="002053AF" w:rsidRPr="00F7487A" w:rsidRDefault="0069413A" w:rsidP="00F7487A">
      <w:pPr>
        <w:spacing w:after="0" w:line="240" w:lineRule="auto"/>
        <w:rPr>
          <w:bCs/>
          <w:sz w:val="14"/>
          <w:szCs w:val="14"/>
        </w:rPr>
      </w:pPr>
      <w:r w:rsidRPr="0069413A">
        <w:rPr>
          <w:bCs/>
          <w:sz w:val="24"/>
          <w:szCs w:val="24"/>
        </w:rPr>
        <w:br/>
      </w:r>
      <w:r w:rsidR="00AB096A" w:rsidRPr="002053AF">
        <w:rPr>
          <w:bCs/>
          <w:sz w:val="24"/>
          <w:szCs w:val="24"/>
        </w:rPr>
        <w:t>Perché le genti sono in tumulto</w:t>
      </w:r>
      <w:r w:rsidR="00AB096A" w:rsidRPr="002053AF">
        <w:rPr>
          <w:bCs/>
          <w:sz w:val="24"/>
          <w:szCs w:val="24"/>
        </w:rPr>
        <w:br/>
        <w:t>e i popoli cospirano invano?</w:t>
      </w:r>
      <w:r w:rsidR="00AB096A" w:rsidRPr="002053AF">
        <w:rPr>
          <w:bCs/>
          <w:sz w:val="24"/>
          <w:szCs w:val="24"/>
        </w:rPr>
        <w:br/>
      </w:r>
    </w:p>
    <w:p w14:paraId="6D8867AB" w14:textId="77777777" w:rsidR="00947399" w:rsidRDefault="00AB096A" w:rsidP="00F7487A">
      <w:pPr>
        <w:spacing w:after="0" w:line="240" w:lineRule="auto"/>
        <w:rPr>
          <w:bCs/>
          <w:sz w:val="24"/>
          <w:szCs w:val="24"/>
        </w:rPr>
      </w:pPr>
      <w:r w:rsidRPr="002053AF">
        <w:rPr>
          <w:bCs/>
          <w:sz w:val="24"/>
          <w:szCs w:val="24"/>
        </w:rPr>
        <w:t>Insorgono i re della terra</w:t>
      </w:r>
      <w:r w:rsidRPr="002053AF">
        <w:rPr>
          <w:bCs/>
          <w:sz w:val="24"/>
          <w:szCs w:val="24"/>
        </w:rPr>
        <w:br/>
        <w:t>e i prìncipi congiurano insieme</w:t>
      </w:r>
      <w:r w:rsidRPr="002053AF">
        <w:rPr>
          <w:bCs/>
          <w:sz w:val="24"/>
          <w:szCs w:val="24"/>
        </w:rPr>
        <w:br/>
        <w:t>contro il Signore e il suo consacrato:</w:t>
      </w:r>
    </w:p>
    <w:p w14:paraId="3E256202" w14:textId="77777777" w:rsidR="00947399" w:rsidRPr="00F7487A" w:rsidRDefault="00AB096A" w:rsidP="00F7487A">
      <w:pPr>
        <w:spacing w:after="0" w:line="240" w:lineRule="auto"/>
        <w:rPr>
          <w:bCs/>
          <w:sz w:val="14"/>
          <w:szCs w:val="14"/>
        </w:rPr>
      </w:pPr>
      <w:r w:rsidRPr="00F7487A">
        <w:rPr>
          <w:bCs/>
          <w:sz w:val="16"/>
          <w:szCs w:val="16"/>
        </w:rPr>
        <w:br/>
      </w:r>
      <w:r w:rsidRPr="002053AF">
        <w:rPr>
          <w:bCs/>
          <w:sz w:val="24"/>
          <w:szCs w:val="24"/>
        </w:rPr>
        <w:t>"Spezziamo le loro catene,</w:t>
      </w:r>
      <w:r w:rsidRPr="002053AF">
        <w:rPr>
          <w:bCs/>
          <w:sz w:val="24"/>
          <w:szCs w:val="24"/>
        </w:rPr>
        <w:br/>
        <w:t>gettiamo via da noi il loro giogo!".</w:t>
      </w:r>
      <w:r w:rsidRPr="002053AF">
        <w:rPr>
          <w:bCs/>
          <w:sz w:val="24"/>
          <w:szCs w:val="24"/>
        </w:rPr>
        <w:br/>
      </w:r>
      <w:r w:rsidRPr="00F7487A">
        <w:rPr>
          <w:bCs/>
          <w:sz w:val="16"/>
          <w:szCs w:val="16"/>
        </w:rPr>
        <w:br/>
      </w:r>
      <w:r w:rsidRPr="002053AF">
        <w:rPr>
          <w:bCs/>
          <w:sz w:val="24"/>
          <w:szCs w:val="24"/>
        </w:rPr>
        <w:t>Ride colui che sta nei cieli,</w:t>
      </w:r>
      <w:r w:rsidRPr="002053AF">
        <w:rPr>
          <w:bCs/>
          <w:sz w:val="24"/>
          <w:szCs w:val="24"/>
        </w:rPr>
        <w:br/>
        <w:t>il Signore si fa beffe di loro.</w:t>
      </w:r>
      <w:r w:rsidRPr="002053AF">
        <w:rPr>
          <w:bCs/>
          <w:sz w:val="24"/>
          <w:szCs w:val="24"/>
        </w:rPr>
        <w:br/>
      </w:r>
    </w:p>
    <w:p w14:paraId="635B8234" w14:textId="77777777" w:rsidR="00947399" w:rsidRDefault="00AB096A" w:rsidP="00F7487A">
      <w:pPr>
        <w:spacing w:after="0" w:line="240" w:lineRule="auto"/>
        <w:rPr>
          <w:bCs/>
          <w:sz w:val="24"/>
          <w:szCs w:val="24"/>
        </w:rPr>
      </w:pPr>
      <w:r w:rsidRPr="002053AF">
        <w:rPr>
          <w:bCs/>
          <w:sz w:val="24"/>
          <w:szCs w:val="24"/>
        </w:rPr>
        <w:t>Egli parla nella sua ira,</w:t>
      </w:r>
      <w:r w:rsidRPr="002053AF">
        <w:rPr>
          <w:bCs/>
          <w:sz w:val="24"/>
          <w:szCs w:val="24"/>
        </w:rPr>
        <w:br/>
        <w:t>li spaventa con la sua collera:</w:t>
      </w:r>
      <w:r w:rsidRPr="002053AF">
        <w:rPr>
          <w:bCs/>
          <w:sz w:val="24"/>
          <w:szCs w:val="24"/>
        </w:rPr>
        <w:br/>
      </w:r>
      <w:bookmarkStart w:id="1" w:name="_GoBack"/>
      <w:bookmarkEnd w:id="1"/>
      <w:r w:rsidRPr="002053AF">
        <w:rPr>
          <w:bCs/>
          <w:sz w:val="24"/>
          <w:szCs w:val="24"/>
        </w:rPr>
        <w:br/>
      </w:r>
      <w:r w:rsidRPr="002053AF">
        <w:rPr>
          <w:bCs/>
          <w:sz w:val="24"/>
          <w:szCs w:val="24"/>
        </w:rPr>
        <w:lastRenderedPageBreak/>
        <w:t>"Io stesso ho stabilito il mio sovrano</w:t>
      </w:r>
      <w:r w:rsidRPr="002053AF">
        <w:rPr>
          <w:bCs/>
          <w:sz w:val="24"/>
          <w:szCs w:val="24"/>
        </w:rPr>
        <w:br/>
      </w:r>
      <w:r w:rsidRPr="00F7487A">
        <w:rPr>
          <w:bCs/>
          <w:sz w:val="24"/>
          <w:szCs w:val="24"/>
        </w:rPr>
        <w:t>sul Sion, mia santa montagna".</w:t>
      </w:r>
    </w:p>
    <w:p w14:paraId="111D8036" w14:textId="07F94824" w:rsidR="001C43BB" w:rsidRPr="00AB096A" w:rsidRDefault="00AB096A" w:rsidP="00F7487A">
      <w:pPr>
        <w:spacing w:after="0" w:line="240" w:lineRule="auto"/>
        <w:rPr>
          <w:b/>
          <w:bCs/>
          <w:sz w:val="24"/>
          <w:szCs w:val="24"/>
        </w:rPr>
      </w:pPr>
      <w:r w:rsidRPr="00F7487A">
        <w:rPr>
          <w:bCs/>
          <w:sz w:val="16"/>
          <w:szCs w:val="16"/>
        </w:rPr>
        <w:br/>
      </w:r>
      <w:r w:rsidRPr="002053AF">
        <w:rPr>
          <w:bCs/>
          <w:sz w:val="24"/>
          <w:szCs w:val="24"/>
        </w:rPr>
        <w:t>Voglio annunciare il decreto del Signore.</w:t>
      </w:r>
      <w:r w:rsidRPr="002053AF">
        <w:rPr>
          <w:bCs/>
          <w:sz w:val="24"/>
          <w:szCs w:val="24"/>
        </w:rPr>
        <w:br/>
        <w:t>Egli mi ha detto: "Tu sei mio figlio,</w:t>
      </w:r>
      <w:r w:rsidRPr="002053AF">
        <w:rPr>
          <w:bCs/>
          <w:sz w:val="24"/>
          <w:szCs w:val="24"/>
        </w:rPr>
        <w:br/>
        <w:t>io oggi ti ho generato.</w:t>
      </w:r>
      <w:r w:rsidRPr="002053AF">
        <w:rPr>
          <w:bCs/>
          <w:sz w:val="24"/>
          <w:szCs w:val="24"/>
        </w:rPr>
        <w:br/>
      </w:r>
      <w:r w:rsidRPr="00F7487A">
        <w:rPr>
          <w:bCs/>
          <w:sz w:val="16"/>
          <w:szCs w:val="16"/>
        </w:rPr>
        <w:br/>
      </w:r>
      <w:r w:rsidRPr="002053AF">
        <w:rPr>
          <w:bCs/>
          <w:sz w:val="24"/>
          <w:szCs w:val="24"/>
        </w:rPr>
        <w:t>Chiedimi e ti darò in eredità le genti</w:t>
      </w:r>
      <w:r w:rsidRPr="002053AF">
        <w:rPr>
          <w:bCs/>
          <w:sz w:val="24"/>
          <w:szCs w:val="24"/>
        </w:rPr>
        <w:br/>
        <w:t>e in tuo dominio le terre più lontane.</w:t>
      </w:r>
      <w:r w:rsidRPr="002053AF">
        <w:rPr>
          <w:bCs/>
          <w:sz w:val="24"/>
          <w:szCs w:val="24"/>
        </w:rPr>
        <w:br/>
      </w:r>
      <w:r w:rsidRPr="00F7487A">
        <w:rPr>
          <w:bCs/>
          <w:sz w:val="16"/>
          <w:szCs w:val="16"/>
        </w:rPr>
        <w:br/>
      </w:r>
      <w:r w:rsidRPr="002053AF">
        <w:rPr>
          <w:bCs/>
          <w:sz w:val="24"/>
          <w:szCs w:val="24"/>
        </w:rPr>
        <w:t>Le spezzerai con scettro di ferro,</w:t>
      </w:r>
      <w:r w:rsidRPr="002053AF">
        <w:rPr>
          <w:bCs/>
          <w:sz w:val="24"/>
          <w:szCs w:val="24"/>
        </w:rPr>
        <w:br/>
        <w:t>come vaso di argilla le frantumerai".</w:t>
      </w:r>
      <w:r w:rsidRPr="002053AF">
        <w:rPr>
          <w:bCs/>
          <w:sz w:val="24"/>
          <w:szCs w:val="24"/>
        </w:rPr>
        <w:br/>
      </w:r>
      <w:r w:rsidRPr="00F7487A">
        <w:rPr>
          <w:bCs/>
          <w:sz w:val="16"/>
          <w:szCs w:val="16"/>
        </w:rPr>
        <w:br/>
      </w:r>
      <w:r w:rsidRPr="002053AF">
        <w:rPr>
          <w:bCs/>
          <w:sz w:val="24"/>
          <w:szCs w:val="24"/>
        </w:rPr>
        <w:t>E ora siate saggi, o sovrani;</w:t>
      </w:r>
      <w:r w:rsidRPr="002053AF">
        <w:rPr>
          <w:bCs/>
          <w:sz w:val="24"/>
          <w:szCs w:val="24"/>
        </w:rPr>
        <w:br/>
        <w:t>lasciatevi correggere, o giudici della terra;</w:t>
      </w:r>
      <w:r w:rsidRPr="002053AF">
        <w:rPr>
          <w:bCs/>
          <w:sz w:val="24"/>
          <w:szCs w:val="24"/>
        </w:rPr>
        <w:br/>
      </w:r>
      <w:r w:rsidRPr="00F7487A">
        <w:rPr>
          <w:bCs/>
          <w:sz w:val="16"/>
          <w:szCs w:val="16"/>
        </w:rPr>
        <w:br/>
      </w:r>
      <w:r w:rsidRPr="002053AF">
        <w:rPr>
          <w:bCs/>
          <w:sz w:val="24"/>
          <w:szCs w:val="24"/>
        </w:rPr>
        <w:t>servite il Signore con timore</w:t>
      </w:r>
      <w:r w:rsidRPr="002053AF">
        <w:rPr>
          <w:bCs/>
          <w:sz w:val="24"/>
          <w:szCs w:val="24"/>
        </w:rPr>
        <w:br/>
        <w:t>e rallegratevi con tremore.</w:t>
      </w:r>
      <w:r w:rsidRPr="002053AF">
        <w:rPr>
          <w:bCs/>
          <w:sz w:val="24"/>
          <w:szCs w:val="24"/>
        </w:rPr>
        <w:br/>
      </w:r>
      <w:r w:rsidRPr="00F7487A">
        <w:rPr>
          <w:bCs/>
          <w:sz w:val="16"/>
          <w:szCs w:val="16"/>
        </w:rPr>
        <w:br/>
      </w:r>
      <w:r w:rsidRPr="002053AF">
        <w:rPr>
          <w:bCs/>
          <w:sz w:val="24"/>
          <w:szCs w:val="24"/>
        </w:rPr>
        <w:t>Imparate la disciplina,</w:t>
      </w:r>
      <w:r w:rsidRPr="002053AF">
        <w:rPr>
          <w:bCs/>
          <w:sz w:val="24"/>
          <w:szCs w:val="24"/>
        </w:rPr>
        <w:br/>
        <w:t>perché non si adiri e voi perdiate la via:</w:t>
      </w:r>
      <w:r w:rsidRPr="002053AF">
        <w:rPr>
          <w:bCs/>
          <w:sz w:val="24"/>
          <w:szCs w:val="24"/>
        </w:rPr>
        <w:br/>
        <w:t>in un attimo divampa la sua ira.</w:t>
      </w:r>
      <w:r w:rsidRPr="002053AF">
        <w:rPr>
          <w:bCs/>
          <w:sz w:val="24"/>
          <w:szCs w:val="24"/>
        </w:rPr>
        <w:br/>
        <w:t>Beato chi in lui si rifugia</w:t>
      </w:r>
      <w:r w:rsidRPr="00AB096A">
        <w:rPr>
          <w:bCs/>
          <w:sz w:val="24"/>
          <w:szCs w:val="24"/>
          <w:vertAlign w:val="superscript"/>
        </w:rPr>
        <w:t>.</w:t>
      </w:r>
    </w:p>
    <w:p w14:paraId="4274A658" w14:textId="77777777" w:rsidR="001C43BB" w:rsidRPr="00BA7E2B" w:rsidRDefault="001C43BB" w:rsidP="001C43BB">
      <w:pPr>
        <w:spacing w:after="0" w:line="240" w:lineRule="auto"/>
        <w:rPr>
          <w:bCs/>
          <w:i/>
          <w:sz w:val="16"/>
          <w:szCs w:val="16"/>
        </w:rPr>
      </w:pPr>
    </w:p>
    <w:p w14:paraId="58DCC82F" w14:textId="33CC5F66" w:rsidR="00B374B1" w:rsidRPr="00B374B1" w:rsidRDefault="007B5727" w:rsidP="001C43BB">
      <w:pPr>
        <w:spacing w:after="0" w:line="240" w:lineRule="auto"/>
        <w:jc w:val="center"/>
        <w:rPr>
          <w:bCs/>
          <w:i/>
          <w:sz w:val="24"/>
          <w:szCs w:val="24"/>
        </w:rPr>
      </w:pPr>
      <w:r>
        <w:rPr>
          <w:bCs/>
          <w:i/>
          <w:sz w:val="24"/>
          <w:szCs w:val="24"/>
        </w:rPr>
        <w:t>oppure</w:t>
      </w:r>
      <w:r w:rsidR="00B374B1" w:rsidRPr="00B374B1">
        <w:rPr>
          <w:bCs/>
          <w:i/>
          <w:sz w:val="24"/>
          <w:szCs w:val="24"/>
        </w:rPr>
        <w:t xml:space="preserve">, insieme </w:t>
      </w:r>
      <w:r w:rsidR="00B374B1">
        <w:rPr>
          <w:bCs/>
          <w:i/>
          <w:sz w:val="24"/>
          <w:szCs w:val="24"/>
        </w:rPr>
        <w:t>intonate</w:t>
      </w:r>
      <w:r w:rsidR="00B374B1" w:rsidRPr="00B374B1">
        <w:rPr>
          <w:bCs/>
          <w:i/>
          <w:sz w:val="24"/>
          <w:szCs w:val="24"/>
        </w:rPr>
        <w:t xml:space="preserve"> un canto.</w:t>
      </w:r>
    </w:p>
    <w:p w14:paraId="034E8F67" w14:textId="7DD5AA34" w:rsidR="00B374B1" w:rsidRPr="003B2812" w:rsidRDefault="00B374B1" w:rsidP="00B374B1">
      <w:pPr>
        <w:spacing w:after="0" w:line="240" w:lineRule="auto"/>
        <w:jc w:val="center"/>
        <w:rPr>
          <w:bCs/>
          <w:sz w:val="8"/>
          <w:szCs w:val="8"/>
        </w:rPr>
      </w:pPr>
    </w:p>
    <w:p w14:paraId="136DC8B3" w14:textId="75B93C96" w:rsidR="00D67489" w:rsidRPr="00BA7E2B" w:rsidRDefault="00D67489" w:rsidP="00B374B1">
      <w:pPr>
        <w:spacing w:after="0"/>
        <w:jc w:val="center"/>
        <w:rPr>
          <w:rFonts w:cstheme="minorHAnsi"/>
          <w:b/>
          <w:sz w:val="16"/>
          <w:szCs w:val="16"/>
        </w:rPr>
      </w:pPr>
    </w:p>
    <w:p w14:paraId="43FAF847" w14:textId="77777777" w:rsidR="003B2812" w:rsidRPr="003B2812" w:rsidRDefault="003B2812"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8"/>
          <w:szCs w:val="8"/>
        </w:rPr>
      </w:pPr>
    </w:p>
    <w:p w14:paraId="72909B50" w14:textId="6FB34845" w:rsidR="004313DC" w:rsidRPr="00A4406F" w:rsidRDefault="00A4406F"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28"/>
          <w:szCs w:val="28"/>
        </w:rPr>
      </w:pPr>
      <w:r w:rsidRPr="00A4406F">
        <w:rPr>
          <w:rFonts w:ascii="Ink Free" w:hAnsi="Ink Free" w:cstheme="minorHAnsi"/>
          <w:b/>
          <w:sz w:val="28"/>
          <w:szCs w:val="28"/>
        </w:rPr>
        <w:t xml:space="preserve">Vita di </w:t>
      </w:r>
      <w:r w:rsidR="003B2812">
        <w:rPr>
          <w:rFonts w:ascii="Ink Free" w:hAnsi="Ink Free" w:cstheme="minorHAnsi"/>
          <w:b/>
          <w:sz w:val="28"/>
          <w:szCs w:val="28"/>
        </w:rPr>
        <w:t>C</w:t>
      </w:r>
      <w:r w:rsidRPr="00A4406F">
        <w:rPr>
          <w:rFonts w:ascii="Ink Free" w:hAnsi="Ink Free" w:cstheme="minorHAnsi"/>
          <w:b/>
          <w:sz w:val="28"/>
          <w:szCs w:val="28"/>
        </w:rPr>
        <w:t>hiesa</w:t>
      </w:r>
    </w:p>
    <w:p w14:paraId="7A9F82ED" w14:textId="77777777" w:rsidR="00C540CA" w:rsidRPr="00C540CA" w:rsidRDefault="00C540CA" w:rsidP="00C540CA">
      <w:pPr>
        <w:pBdr>
          <w:top w:val="dotDash" w:sz="12" w:space="1" w:color="13DF18"/>
          <w:left w:val="dotDash" w:sz="12" w:space="4" w:color="13DF18"/>
          <w:bottom w:val="dotDash" w:sz="12" w:space="1" w:color="13DF18"/>
          <w:right w:val="dotDash" w:sz="12" w:space="4" w:color="13DF18"/>
        </w:pBdr>
        <w:spacing w:after="0" w:line="240" w:lineRule="auto"/>
        <w:jc w:val="both"/>
        <w:rPr>
          <w:rFonts w:cstheme="minorHAnsi"/>
          <w:sz w:val="24"/>
          <w:szCs w:val="24"/>
          <w:lang w:val="it"/>
        </w:rPr>
      </w:pPr>
      <w:r w:rsidRPr="00C540CA">
        <w:rPr>
          <w:rFonts w:cstheme="minorHAnsi"/>
          <w:sz w:val="24"/>
          <w:szCs w:val="24"/>
          <w:lang w:val="it"/>
        </w:rPr>
        <w:t xml:space="preserve">Nella tradizione cristiana, fin dalle prime comunità, il battesimo rappresenta un mandato di reciprocità: chi lo riceve si fa portavoce di una speranza che ha il potenziale per attualizzarsi nella vita di ogni persona. Anche oggi, nella frenesia della quotidianità, tra impegni e timori, i simboli utilizzati dalla liturgia battesimale evocano un’oasi di ristoro, un momento di riflessione che pone una nuova luce di determinazione e consolazione negli occhi di tutti i protagonisti della celebrazione. </w:t>
      </w:r>
    </w:p>
    <w:p w14:paraId="45E07EDB" w14:textId="77777777" w:rsidR="00D51411" w:rsidRPr="00D51411" w:rsidRDefault="00D51411"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p>
    <w:sectPr w:rsidR="00D51411" w:rsidRPr="00D51411" w:rsidSect="003B2812">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B5031C"/>
    <w:multiLevelType w:val="hybridMultilevel"/>
    <w:tmpl w:val="0C8EE882"/>
    <w:numStyleLink w:val="Stileimportat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052A"/>
    <w:rsid w:val="000330D1"/>
    <w:rsid w:val="00035319"/>
    <w:rsid w:val="000362E9"/>
    <w:rsid w:val="00040747"/>
    <w:rsid w:val="00044398"/>
    <w:rsid w:val="00051B15"/>
    <w:rsid w:val="00052509"/>
    <w:rsid w:val="00060DED"/>
    <w:rsid w:val="000669E4"/>
    <w:rsid w:val="00067074"/>
    <w:rsid w:val="00067400"/>
    <w:rsid w:val="0006745B"/>
    <w:rsid w:val="00077E62"/>
    <w:rsid w:val="00083B23"/>
    <w:rsid w:val="00084A87"/>
    <w:rsid w:val="00085C96"/>
    <w:rsid w:val="00086155"/>
    <w:rsid w:val="00091BC3"/>
    <w:rsid w:val="000931D9"/>
    <w:rsid w:val="000932A8"/>
    <w:rsid w:val="000A2549"/>
    <w:rsid w:val="000A2CB2"/>
    <w:rsid w:val="000A5FB3"/>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2E30"/>
    <w:rsid w:val="001634A5"/>
    <w:rsid w:val="00163E3C"/>
    <w:rsid w:val="00174FF9"/>
    <w:rsid w:val="00186007"/>
    <w:rsid w:val="00190E07"/>
    <w:rsid w:val="00192ACD"/>
    <w:rsid w:val="001A7CF3"/>
    <w:rsid w:val="001B49EC"/>
    <w:rsid w:val="001C43BB"/>
    <w:rsid w:val="001D1FD9"/>
    <w:rsid w:val="001E0AC1"/>
    <w:rsid w:val="001E79EE"/>
    <w:rsid w:val="001F2CE3"/>
    <w:rsid w:val="00202214"/>
    <w:rsid w:val="00204F52"/>
    <w:rsid w:val="002053AF"/>
    <w:rsid w:val="0021559E"/>
    <w:rsid w:val="00224945"/>
    <w:rsid w:val="00224DB2"/>
    <w:rsid w:val="00224E2B"/>
    <w:rsid w:val="00231389"/>
    <w:rsid w:val="002324B7"/>
    <w:rsid w:val="00241D9D"/>
    <w:rsid w:val="00251246"/>
    <w:rsid w:val="00255CD8"/>
    <w:rsid w:val="002576A4"/>
    <w:rsid w:val="002617AD"/>
    <w:rsid w:val="00270828"/>
    <w:rsid w:val="00273E2F"/>
    <w:rsid w:val="00274CC2"/>
    <w:rsid w:val="002765E0"/>
    <w:rsid w:val="00281D8E"/>
    <w:rsid w:val="00292DD5"/>
    <w:rsid w:val="00295BF0"/>
    <w:rsid w:val="002968EF"/>
    <w:rsid w:val="002B3C52"/>
    <w:rsid w:val="002B58D9"/>
    <w:rsid w:val="002C2A26"/>
    <w:rsid w:val="002C72DE"/>
    <w:rsid w:val="002D42F2"/>
    <w:rsid w:val="002D440A"/>
    <w:rsid w:val="002D5E44"/>
    <w:rsid w:val="002D78FF"/>
    <w:rsid w:val="002E217E"/>
    <w:rsid w:val="002E2245"/>
    <w:rsid w:val="002E559B"/>
    <w:rsid w:val="002F389F"/>
    <w:rsid w:val="002F5482"/>
    <w:rsid w:val="00304305"/>
    <w:rsid w:val="003053F8"/>
    <w:rsid w:val="003069FC"/>
    <w:rsid w:val="003109C5"/>
    <w:rsid w:val="00311D66"/>
    <w:rsid w:val="00315259"/>
    <w:rsid w:val="00321CBF"/>
    <w:rsid w:val="00323CE0"/>
    <w:rsid w:val="00327180"/>
    <w:rsid w:val="00333C51"/>
    <w:rsid w:val="00334067"/>
    <w:rsid w:val="003341BD"/>
    <w:rsid w:val="003353F8"/>
    <w:rsid w:val="00337C30"/>
    <w:rsid w:val="00345E86"/>
    <w:rsid w:val="00352CA6"/>
    <w:rsid w:val="00353F83"/>
    <w:rsid w:val="003655F7"/>
    <w:rsid w:val="003717E4"/>
    <w:rsid w:val="003749DE"/>
    <w:rsid w:val="003773E2"/>
    <w:rsid w:val="00381503"/>
    <w:rsid w:val="0038319D"/>
    <w:rsid w:val="00386385"/>
    <w:rsid w:val="0039331F"/>
    <w:rsid w:val="0039374B"/>
    <w:rsid w:val="00397F3D"/>
    <w:rsid w:val="003A27BF"/>
    <w:rsid w:val="003A65EA"/>
    <w:rsid w:val="003B2812"/>
    <w:rsid w:val="003B6043"/>
    <w:rsid w:val="003C0A92"/>
    <w:rsid w:val="003E6F0A"/>
    <w:rsid w:val="003F0D66"/>
    <w:rsid w:val="003F6443"/>
    <w:rsid w:val="00402BC6"/>
    <w:rsid w:val="004122BA"/>
    <w:rsid w:val="00416380"/>
    <w:rsid w:val="00420FA4"/>
    <w:rsid w:val="00424765"/>
    <w:rsid w:val="00424F9F"/>
    <w:rsid w:val="00427EDD"/>
    <w:rsid w:val="004313DC"/>
    <w:rsid w:val="00431476"/>
    <w:rsid w:val="004320B2"/>
    <w:rsid w:val="004354C6"/>
    <w:rsid w:val="00435D6C"/>
    <w:rsid w:val="00446964"/>
    <w:rsid w:val="00446E46"/>
    <w:rsid w:val="00450E41"/>
    <w:rsid w:val="00463440"/>
    <w:rsid w:val="00463E90"/>
    <w:rsid w:val="00464484"/>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6DC8"/>
    <w:rsid w:val="0051761D"/>
    <w:rsid w:val="00525A34"/>
    <w:rsid w:val="00537CEC"/>
    <w:rsid w:val="0054183B"/>
    <w:rsid w:val="00544C00"/>
    <w:rsid w:val="00547680"/>
    <w:rsid w:val="00563B78"/>
    <w:rsid w:val="00577F1F"/>
    <w:rsid w:val="00586423"/>
    <w:rsid w:val="00587BF6"/>
    <w:rsid w:val="00595BBD"/>
    <w:rsid w:val="005A0C4A"/>
    <w:rsid w:val="005A1A32"/>
    <w:rsid w:val="005A466D"/>
    <w:rsid w:val="005B002F"/>
    <w:rsid w:val="005B0E94"/>
    <w:rsid w:val="005B5BA5"/>
    <w:rsid w:val="005C2E88"/>
    <w:rsid w:val="005C5EEC"/>
    <w:rsid w:val="005C61E5"/>
    <w:rsid w:val="005D424E"/>
    <w:rsid w:val="005E17E3"/>
    <w:rsid w:val="005F03E6"/>
    <w:rsid w:val="006029ED"/>
    <w:rsid w:val="00614469"/>
    <w:rsid w:val="00622A59"/>
    <w:rsid w:val="00631F23"/>
    <w:rsid w:val="00635A3C"/>
    <w:rsid w:val="00644BBB"/>
    <w:rsid w:val="006455F2"/>
    <w:rsid w:val="00655A15"/>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23922"/>
    <w:rsid w:val="00731639"/>
    <w:rsid w:val="00732663"/>
    <w:rsid w:val="00736D85"/>
    <w:rsid w:val="00741C04"/>
    <w:rsid w:val="0075272E"/>
    <w:rsid w:val="007556BC"/>
    <w:rsid w:val="00773E14"/>
    <w:rsid w:val="007770C7"/>
    <w:rsid w:val="00786DE5"/>
    <w:rsid w:val="00792667"/>
    <w:rsid w:val="00793477"/>
    <w:rsid w:val="0079479C"/>
    <w:rsid w:val="007A3F85"/>
    <w:rsid w:val="007A659B"/>
    <w:rsid w:val="007B07E3"/>
    <w:rsid w:val="007B4FE8"/>
    <w:rsid w:val="007B5727"/>
    <w:rsid w:val="007C1F11"/>
    <w:rsid w:val="007C2A79"/>
    <w:rsid w:val="007C7B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2B34"/>
    <w:rsid w:val="008A77D8"/>
    <w:rsid w:val="008B182A"/>
    <w:rsid w:val="008B1AC8"/>
    <w:rsid w:val="008C2863"/>
    <w:rsid w:val="008C2B0F"/>
    <w:rsid w:val="008C35DA"/>
    <w:rsid w:val="008C38B7"/>
    <w:rsid w:val="008C5418"/>
    <w:rsid w:val="008E51E1"/>
    <w:rsid w:val="008F3CA9"/>
    <w:rsid w:val="008F5825"/>
    <w:rsid w:val="009048A7"/>
    <w:rsid w:val="00905843"/>
    <w:rsid w:val="009105DE"/>
    <w:rsid w:val="00914486"/>
    <w:rsid w:val="00915BBE"/>
    <w:rsid w:val="0091690F"/>
    <w:rsid w:val="009217DC"/>
    <w:rsid w:val="00924299"/>
    <w:rsid w:val="0092436C"/>
    <w:rsid w:val="0092576A"/>
    <w:rsid w:val="009322E3"/>
    <w:rsid w:val="00935F8F"/>
    <w:rsid w:val="00936451"/>
    <w:rsid w:val="00942CBB"/>
    <w:rsid w:val="00947399"/>
    <w:rsid w:val="00951AB3"/>
    <w:rsid w:val="00953559"/>
    <w:rsid w:val="00963F9A"/>
    <w:rsid w:val="0096770D"/>
    <w:rsid w:val="00980A9E"/>
    <w:rsid w:val="00983612"/>
    <w:rsid w:val="00984CCB"/>
    <w:rsid w:val="00993271"/>
    <w:rsid w:val="0099633F"/>
    <w:rsid w:val="00996AB6"/>
    <w:rsid w:val="009B3CB4"/>
    <w:rsid w:val="009D1E3F"/>
    <w:rsid w:val="009D21C1"/>
    <w:rsid w:val="009D3D6A"/>
    <w:rsid w:val="009D6D6E"/>
    <w:rsid w:val="009E0E75"/>
    <w:rsid w:val="009E780E"/>
    <w:rsid w:val="009F2A05"/>
    <w:rsid w:val="009F6A78"/>
    <w:rsid w:val="00A017A5"/>
    <w:rsid w:val="00A05BEB"/>
    <w:rsid w:val="00A06A61"/>
    <w:rsid w:val="00A1110A"/>
    <w:rsid w:val="00A14B28"/>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77B41"/>
    <w:rsid w:val="00A77FDE"/>
    <w:rsid w:val="00A81D29"/>
    <w:rsid w:val="00A8547C"/>
    <w:rsid w:val="00A9401E"/>
    <w:rsid w:val="00AA1F5A"/>
    <w:rsid w:val="00AA7AF0"/>
    <w:rsid w:val="00AB096A"/>
    <w:rsid w:val="00AB0F6B"/>
    <w:rsid w:val="00AB1082"/>
    <w:rsid w:val="00AB283F"/>
    <w:rsid w:val="00AB3072"/>
    <w:rsid w:val="00AB355C"/>
    <w:rsid w:val="00AB5F80"/>
    <w:rsid w:val="00AB66BE"/>
    <w:rsid w:val="00AC0A14"/>
    <w:rsid w:val="00AC169E"/>
    <w:rsid w:val="00AD09C6"/>
    <w:rsid w:val="00AE011F"/>
    <w:rsid w:val="00AE6541"/>
    <w:rsid w:val="00AF2243"/>
    <w:rsid w:val="00AF61B4"/>
    <w:rsid w:val="00AF65FD"/>
    <w:rsid w:val="00B0083F"/>
    <w:rsid w:val="00B02C84"/>
    <w:rsid w:val="00B02E99"/>
    <w:rsid w:val="00B0464A"/>
    <w:rsid w:val="00B07D8F"/>
    <w:rsid w:val="00B13286"/>
    <w:rsid w:val="00B14D1C"/>
    <w:rsid w:val="00B207BE"/>
    <w:rsid w:val="00B222C2"/>
    <w:rsid w:val="00B337DB"/>
    <w:rsid w:val="00B365D7"/>
    <w:rsid w:val="00B374B1"/>
    <w:rsid w:val="00B42913"/>
    <w:rsid w:val="00B43D4B"/>
    <w:rsid w:val="00B504DA"/>
    <w:rsid w:val="00B52210"/>
    <w:rsid w:val="00B56C87"/>
    <w:rsid w:val="00B63B8D"/>
    <w:rsid w:val="00B64905"/>
    <w:rsid w:val="00B67C58"/>
    <w:rsid w:val="00B77FCC"/>
    <w:rsid w:val="00B8033E"/>
    <w:rsid w:val="00B91BB7"/>
    <w:rsid w:val="00B952F2"/>
    <w:rsid w:val="00B95E56"/>
    <w:rsid w:val="00B964F4"/>
    <w:rsid w:val="00B969C8"/>
    <w:rsid w:val="00BA1AC3"/>
    <w:rsid w:val="00BA6EBB"/>
    <w:rsid w:val="00BA7632"/>
    <w:rsid w:val="00BA7E2B"/>
    <w:rsid w:val="00BB2E69"/>
    <w:rsid w:val="00BB486F"/>
    <w:rsid w:val="00BB5D37"/>
    <w:rsid w:val="00BC3DE3"/>
    <w:rsid w:val="00BD06CA"/>
    <w:rsid w:val="00BD0FBE"/>
    <w:rsid w:val="00BD45B5"/>
    <w:rsid w:val="00BD7259"/>
    <w:rsid w:val="00BE02F0"/>
    <w:rsid w:val="00BF0E03"/>
    <w:rsid w:val="00BF36F7"/>
    <w:rsid w:val="00BF3DAB"/>
    <w:rsid w:val="00C03766"/>
    <w:rsid w:val="00C040AE"/>
    <w:rsid w:val="00C06C73"/>
    <w:rsid w:val="00C116A3"/>
    <w:rsid w:val="00C22DDB"/>
    <w:rsid w:val="00C260E9"/>
    <w:rsid w:val="00C5054C"/>
    <w:rsid w:val="00C50F65"/>
    <w:rsid w:val="00C540CA"/>
    <w:rsid w:val="00C54542"/>
    <w:rsid w:val="00C61D11"/>
    <w:rsid w:val="00C63F01"/>
    <w:rsid w:val="00C6507C"/>
    <w:rsid w:val="00C72940"/>
    <w:rsid w:val="00C74FA4"/>
    <w:rsid w:val="00C775B4"/>
    <w:rsid w:val="00C82BDA"/>
    <w:rsid w:val="00C83E5A"/>
    <w:rsid w:val="00C90677"/>
    <w:rsid w:val="00C9151A"/>
    <w:rsid w:val="00C93B0C"/>
    <w:rsid w:val="00C93B37"/>
    <w:rsid w:val="00C93DC9"/>
    <w:rsid w:val="00C95AA5"/>
    <w:rsid w:val="00C95E94"/>
    <w:rsid w:val="00C962A2"/>
    <w:rsid w:val="00CA0561"/>
    <w:rsid w:val="00CA34C9"/>
    <w:rsid w:val="00CA5AAC"/>
    <w:rsid w:val="00CB01CD"/>
    <w:rsid w:val="00CB2A79"/>
    <w:rsid w:val="00CB4C79"/>
    <w:rsid w:val="00CC0FD4"/>
    <w:rsid w:val="00CC5C29"/>
    <w:rsid w:val="00CD186C"/>
    <w:rsid w:val="00CD21CD"/>
    <w:rsid w:val="00CD23B1"/>
    <w:rsid w:val="00CD2E15"/>
    <w:rsid w:val="00CD6B58"/>
    <w:rsid w:val="00CE2864"/>
    <w:rsid w:val="00D01999"/>
    <w:rsid w:val="00D03DA1"/>
    <w:rsid w:val="00D06CBB"/>
    <w:rsid w:val="00D07825"/>
    <w:rsid w:val="00D10FEB"/>
    <w:rsid w:val="00D13160"/>
    <w:rsid w:val="00D300B8"/>
    <w:rsid w:val="00D31286"/>
    <w:rsid w:val="00D320F0"/>
    <w:rsid w:val="00D410E7"/>
    <w:rsid w:val="00D4412F"/>
    <w:rsid w:val="00D45280"/>
    <w:rsid w:val="00D51411"/>
    <w:rsid w:val="00D568FA"/>
    <w:rsid w:val="00D601A8"/>
    <w:rsid w:val="00D61449"/>
    <w:rsid w:val="00D6246D"/>
    <w:rsid w:val="00D67489"/>
    <w:rsid w:val="00D674EF"/>
    <w:rsid w:val="00D92013"/>
    <w:rsid w:val="00DA66A8"/>
    <w:rsid w:val="00DB19C6"/>
    <w:rsid w:val="00DC68B0"/>
    <w:rsid w:val="00DD222E"/>
    <w:rsid w:val="00DD4FB2"/>
    <w:rsid w:val="00DE635C"/>
    <w:rsid w:val="00DF0840"/>
    <w:rsid w:val="00DF518B"/>
    <w:rsid w:val="00E00622"/>
    <w:rsid w:val="00E027AF"/>
    <w:rsid w:val="00E036D0"/>
    <w:rsid w:val="00E1048E"/>
    <w:rsid w:val="00E10A70"/>
    <w:rsid w:val="00E21439"/>
    <w:rsid w:val="00E32F2F"/>
    <w:rsid w:val="00E35BDE"/>
    <w:rsid w:val="00E40D0F"/>
    <w:rsid w:val="00E4564E"/>
    <w:rsid w:val="00E626D2"/>
    <w:rsid w:val="00E64F21"/>
    <w:rsid w:val="00E6557A"/>
    <w:rsid w:val="00E65C1C"/>
    <w:rsid w:val="00E67CFF"/>
    <w:rsid w:val="00E703D9"/>
    <w:rsid w:val="00E70533"/>
    <w:rsid w:val="00E7070A"/>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E3C68"/>
    <w:rsid w:val="00EE484D"/>
    <w:rsid w:val="00EE62A0"/>
    <w:rsid w:val="00EE7218"/>
    <w:rsid w:val="00EF43F3"/>
    <w:rsid w:val="00EF6F7C"/>
    <w:rsid w:val="00EF76A9"/>
    <w:rsid w:val="00F0109D"/>
    <w:rsid w:val="00F01639"/>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487A"/>
    <w:rsid w:val="00F75339"/>
    <w:rsid w:val="00F7788B"/>
    <w:rsid w:val="00F8019A"/>
    <w:rsid w:val="00F81773"/>
    <w:rsid w:val="00F839A2"/>
    <w:rsid w:val="00F906A8"/>
    <w:rsid w:val="00F91B52"/>
    <w:rsid w:val="00F93A0E"/>
    <w:rsid w:val="00F975B8"/>
    <w:rsid w:val="00FA0C8C"/>
    <w:rsid w:val="00FB3D46"/>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4</Pages>
  <Words>806</Words>
  <Characters>4599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898</cp:revision>
  <cp:lastPrinted>2019-10-18T13:18:00Z</cp:lastPrinted>
  <dcterms:created xsi:type="dcterms:W3CDTF">2019-02-17T12:03:00Z</dcterms:created>
  <dcterms:modified xsi:type="dcterms:W3CDTF">2020-11-03T10:06:00Z</dcterms:modified>
</cp:coreProperties>
</file>